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A" w:rsidRDefault="00187CEA" w:rsidP="00187CEA">
      <w:pPr>
        <w:pStyle w:val="Ttulo1"/>
        <w:jc w:val="center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-367030</wp:posOffset>
            </wp:positionV>
            <wp:extent cx="809625" cy="33337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EA" w:rsidRPr="000F6B62" w:rsidRDefault="00187CEA" w:rsidP="00187CEA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0F6B62">
        <w:rPr>
          <w:rFonts w:ascii="Arial" w:hAnsi="Arial" w:cs="Arial"/>
          <w:sz w:val="22"/>
          <w:lang w:val="gl-ES"/>
        </w:rPr>
        <w:t>CONTA XUSTIFICATIVA  SIMPLIFICADA</w:t>
      </w:r>
    </w:p>
    <w:p w:rsidR="00187CEA" w:rsidRPr="000F6B62" w:rsidRDefault="00187CEA" w:rsidP="00187CEA">
      <w:pPr>
        <w:rPr>
          <w:rFonts w:ascii="Arial" w:hAnsi="Arial" w:cs="Arial"/>
          <w:lang w:val="gl-ES"/>
        </w:rPr>
      </w:pPr>
    </w:p>
    <w:p w:rsidR="00187CEA" w:rsidRPr="000F6B62" w:rsidRDefault="00187CEA" w:rsidP="00187CEA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0F6B62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87CEA" w:rsidRPr="000F6B62" w:rsidRDefault="00187CEA" w:rsidP="00187CEA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87CEA" w:rsidRPr="000F6B62" w:rsidRDefault="00187CEA" w:rsidP="00187CEA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0F6B62">
        <w:rPr>
          <w:rFonts w:ascii="Arial" w:hAnsi="Arial" w:cs="Arial"/>
          <w:color w:val="000000"/>
          <w:szCs w:val="20"/>
          <w:lang w:val="gl-ES"/>
        </w:rPr>
        <w:t>:</w:t>
      </w:r>
    </w:p>
    <w:p w:rsidR="00187CEA" w:rsidRPr="000F6B62" w:rsidRDefault="00187CEA" w:rsidP="00187CEA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0F6B62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0F6B6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87CEA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inline distT="0" distB="0" distL="0" distR="0">
            <wp:extent cx="972666" cy="4000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06" cy="4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0F6B62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0F6B62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87CEA" w:rsidRPr="000F6B62" w:rsidRDefault="00187CEA" w:rsidP="00187CEA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pStyle w:val="Textodebloque"/>
        <w:rPr>
          <w:sz w:val="22"/>
          <w:lang w:val="gl-ES"/>
        </w:rPr>
      </w:pPr>
      <w:r w:rsidRPr="000F6B62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87CEA" w:rsidRPr="000F6B62" w:rsidRDefault="00187CEA" w:rsidP="00187CEA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87CEA" w:rsidRPr="000F6B62" w:rsidRDefault="00187CEA" w:rsidP="00187CEA">
      <w:pPr>
        <w:pStyle w:val="Textodebloque"/>
        <w:rPr>
          <w:sz w:val="22"/>
          <w:lang w:val="gl-ES"/>
        </w:rPr>
      </w:pPr>
    </w:p>
    <w:p w:rsidR="00187CEA" w:rsidRPr="000F6B62" w:rsidRDefault="00187CEA" w:rsidP="00187CEA">
      <w:pPr>
        <w:pStyle w:val="Textodebloque"/>
        <w:rPr>
          <w:sz w:val="22"/>
          <w:lang w:val="gl-ES"/>
        </w:rPr>
      </w:pPr>
      <w:r w:rsidRPr="000F6B62">
        <w:rPr>
          <w:sz w:val="22"/>
          <w:lang w:val="gl-ES"/>
        </w:rPr>
        <w:t xml:space="preserve">Da veracidade dos datos que se conteñen na Memoria que se adxunta. 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Sinatura.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pStyle w:val="Piedepgina"/>
        <w:rPr>
          <w:color w:val="595959" w:themeColor="text1" w:themeTint="A6"/>
        </w:rPr>
      </w:pPr>
      <w:r w:rsidRPr="000F6B62">
        <w:rPr>
          <w:color w:val="595959" w:themeColor="text1" w:themeTint="A6"/>
        </w:rPr>
        <w:t xml:space="preserve">*O importe dos gastos </w:t>
      </w:r>
      <w:proofErr w:type="spellStart"/>
      <w:r w:rsidRPr="000F6B62">
        <w:rPr>
          <w:color w:val="595959" w:themeColor="text1" w:themeTint="A6"/>
        </w:rPr>
        <w:t>xustificados</w:t>
      </w:r>
      <w:proofErr w:type="spellEnd"/>
      <w:r w:rsidRPr="000F6B62">
        <w:rPr>
          <w:color w:val="595959" w:themeColor="text1" w:themeTint="A6"/>
        </w:rPr>
        <w:t xml:space="preserve"> debe ser igual </w:t>
      </w:r>
      <w:proofErr w:type="spellStart"/>
      <w:r w:rsidRPr="000F6B62">
        <w:rPr>
          <w:color w:val="595959" w:themeColor="text1" w:themeTint="A6"/>
        </w:rPr>
        <w:t>ou</w:t>
      </w:r>
      <w:proofErr w:type="spellEnd"/>
      <w:r w:rsidRPr="000F6B62">
        <w:rPr>
          <w:color w:val="595959" w:themeColor="text1" w:themeTint="A6"/>
        </w:rPr>
        <w:t xml:space="preserve"> superior </w:t>
      </w:r>
      <w:proofErr w:type="spellStart"/>
      <w:r w:rsidRPr="000F6B62">
        <w:rPr>
          <w:color w:val="595959" w:themeColor="text1" w:themeTint="A6"/>
        </w:rPr>
        <w:t>ao</w:t>
      </w:r>
      <w:proofErr w:type="spellEnd"/>
      <w:r w:rsidRPr="000F6B62">
        <w:rPr>
          <w:color w:val="595959" w:themeColor="text1" w:themeTint="A6"/>
        </w:rPr>
        <w:t xml:space="preserve"> importe subvencionado.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  <w:sectPr w:rsidR="00187CEA" w:rsidRPr="000F6B62">
          <w:pgSz w:w="12240" w:h="15840"/>
          <w:pgMar w:top="1417" w:right="1701" w:bottom="1417" w:left="1701" w:header="720" w:footer="720" w:gutter="0"/>
          <w:cols w:space="720"/>
        </w:sectPr>
      </w:pPr>
    </w:p>
    <w:p w:rsidR="00187CEA" w:rsidRDefault="00187CEA" w:rsidP="00187CEA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3D316129" wp14:editId="2A692DCC">
            <wp:simplePos x="0" y="0"/>
            <wp:positionH relativeFrom="column">
              <wp:posOffset>-299085</wp:posOffset>
            </wp:positionH>
            <wp:positionV relativeFrom="paragraph">
              <wp:posOffset>-52070</wp:posOffset>
            </wp:positionV>
            <wp:extent cx="981075" cy="403225"/>
            <wp:effectExtent l="0" t="0" r="952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EA" w:rsidRDefault="00187CEA" w:rsidP="00187CEA">
      <w:pPr>
        <w:ind w:right="-143"/>
        <w:rPr>
          <w:b/>
          <w:sz w:val="18"/>
          <w:lang w:val="gl-ES"/>
        </w:rPr>
      </w:pPr>
    </w:p>
    <w:p w:rsidR="00187CEA" w:rsidRPr="000F6B62" w:rsidRDefault="00187CEA" w:rsidP="00187CEA">
      <w:pPr>
        <w:ind w:left="1416" w:right="-143" w:firstLine="708"/>
        <w:rPr>
          <w:b/>
          <w:sz w:val="18"/>
          <w:lang w:val="gl-ES"/>
        </w:rPr>
      </w:pPr>
      <w:r w:rsidRPr="000F6B62">
        <w:rPr>
          <w:b/>
          <w:sz w:val="18"/>
          <w:lang w:val="gl-ES"/>
        </w:rPr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ACTIVIDADE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OBXETIVOS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GRADO DE CUMPLIMIENTO DOS OBXETIVOS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INCIDENCIAS REMARCABLES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rPr>
          <w:rFonts w:ascii="Arial" w:hAnsi="Arial" w:cs="Arial"/>
          <w:lang w:val="gl-ES"/>
        </w:rPr>
      </w:pPr>
    </w:p>
    <w:p w:rsidR="00187CEA" w:rsidRPr="000F6B62" w:rsidRDefault="00187CEA" w:rsidP="00187CEA">
      <w:pPr>
        <w:ind w:left="-97" w:right="-143"/>
        <w:jc w:val="both"/>
        <w:rPr>
          <w:b/>
          <w:sz w:val="18"/>
          <w:lang w:val="gl-ES"/>
        </w:rPr>
      </w:pPr>
      <w:r w:rsidRPr="000F6B62">
        <w:rPr>
          <w:b/>
          <w:sz w:val="18"/>
          <w:lang w:val="gl-ES"/>
        </w:rPr>
        <w:t xml:space="preserve">DATOS DE LA TRANSFERENCIA </w:t>
      </w:r>
      <w:r w:rsidRPr="000F6B62">
        <w:rPr>
          <w:rFonts w:ascii="Arial" w:hAnsi="Arial" w:cs="Arial"/>
          <w:b/>
          <w:lang w:val="gl-ES"/>
        </w:rPr>
        <w:t xml:space="preserve"> (*).</w:t>
      </w:r>
      <w:r w:rsidRPr="000F6B62">
        <w:rPr>
          <w:b/>
          <w:sz w:val="18"/>
          <w:lang w:val="gl-ES"/>
        </w:rPr>
        <w:t xml:space="preserve"> : ENTIDAD BANCARIA O DE AHORROS. Código bancario:</w:t>
      </w:r>
    </w:p>
    <w:p w:rsidR="00187CEA" w:rsidRPr="000F6B62" w:rsidRDefault="00187CEA" w:rsidP="00187CEA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87CEA" w:rsidRPr="000F6B62" w:rsidTr="0026683B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Conta</w:t>
            </w:r>
          </w:p>
        </w:tc>
      </w:tr>
      <w:tr w:rsidR="00187CEA" w:rsidRPr="000F6B62" w:rsidTr="0026683B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</w:tr>
    </w:tbl>
    <w:p w:rsidR="00187CEA" w:rsidRPr="000F6B62" w:rsidRDefault="00187CEA" w:rsidP="00187CEA">
      <w:pPr>
        <w:rPr>
          <w:rFonts w:ascii="Arial" w:hAnsi="Arial" w:cs="Arial"/>
          <w:sz w:val="20"/>
          <w:szCs w:val="20"/>
          <w:lang w:val="gl-ES"/>
        </w:rPr>
      </w:pPr>
      <w:r w:rsidRPr="000F6B62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0F6B62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0F6B62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87CEA" w:rsidRPr="000F6B62" w:rsidRDefault="00187CEA" w:rsidP="00187CEA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Sinatura.</w:t>
      </w:r>
    </w:p>
    <w:p w:rsidR="00187CEA" w:rsidRPr="000F6B62" w:rsidRDefault="00187CEA" w:rsidP="00187CEA">
      <w:pPr>
        <w:rPr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076325" cy="44268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08" cy="44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EA" w:rsidRPr="000F6B62" w:rsidRDefault="00187CEA" w:rsidP="00187CEA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0F6B62">
        <w:rPr>
          <w:rFonts w:ascii="Arial" w:hAnsi="Arial" w:cs="Arial"/>
          <w:sz w:val="22"/>
          <w:lang w:val="gl-ES"/>
        </w:rPr>
        <w:t>DECLARACIÓN RESPONSABLE</w:t>
      </w:r>
    </w:p>
    <w:p w:rsidR="00187CEA" w:rsidRPr="000F6B62" w:rsidRDefault="00187CEA" w:rsidP="00187CEA">
      <w:pPr>
        <w:rPr>
          <w:rFonts w:ascii="Arial" w:hAnsi="Arial" w:cs="Arial"/>
          <w:lang w:val="gl-ES"/>
        </w:rPr>
      </w:pPr>
    </w:p>
    <w:p w:rsidR="00187CEA" w:rsidRPr="000F6B62" w:rsidRDefault="00187CEA" w:rsidP="00187CEA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0F6B62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87CEA" w:rsidRPr="000F6B62" w:rsidRDefault="00187CEA" w:rsidP="00187CEA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87CEA" w:rsidRPr="000F6B62" w:rsidRDefault="00187CEA" w:rsidP="00187CEA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0F6B62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 xml:space="preserve">En Silleda a   </w:t>
      </w:r>
      <w:r w:rsidR="00F66548">
        <w:rPr>
          <w:rFonts w:ascii="Arial" w:hAnsi="Arial" w:cs="Arial"/>
          <w:sz w:val="24"/>
          <w:szCs w:val="24"/>
          <w:lang w:val="gl-ES"/>
        </w:rPr>
        <w:t xml:space="preserve">   </w:t>
      </w:r>
      <w:r w:rsidRPr="000F6B62">
        <w:rPr>
          <w:rFonts w:ascii="Arial" w:hAnsi="Arial" w:cs="Arial"/>
          <w:sz w:val="24"/>
          <w:szCs w:val="24"/>
          <w:lang w:val="gl-ES"/>
        </w:rPr>
        <w:t xml:space="preserve"> de  </w:t>
      </w:r>
      <w:r>
        <w:rPr>
          <w:rFonts w:ascii="Arial" w:hAnsi="Arial" w:cs="Arial"/>
          <w:sz w:val="24"/>
          <w:szCs w:val="24"/>
          <w:lang w:val="gl-ES"/>
        </w:rPr>
        <w:t xml:space="preserve">          </w:t>
      </w:r>
      <w:r w:rsidRPr="000F6B62">
        <w:rPr>
          <w:rFonts w:ascii="Arial" w:hAnsi="Arial" w:cs="Arial"/>
          <w:sz w:val="24"/>
          <w:szCs w:val="24"/>
          <w:lang w:val="gl-ES"/>
        </w:rPr>
        <w:t xml:space="preserve">   </w:t>
      </w:r>
      <w:r w:rsidR="006054F4">
        <w:rPr>
          <w:rFonts w:ascii="Arial" w:hAnsi="Arial" w:cs="Arial"/>
          <w:sz w:val="24"/>
          <w:szCs w:val="24"/>
          <w:lang w:val="gl-ES"/>
        </w:rPr>
        <w:t xml:space="preserve">   </w:t>
      </w: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="00F66548">
        <w:rPr>
          <w:rFonts w:ascii="Arial" w:hAnsi="Arial" w:cs="Arial"/>
          <w:sz w:val="24"/>
          <w:szCs w:val="24"/>
          <w:lang w:val="gl-ES"/>
        </w:rPr>
        <w:t xml:space="preserve">  20</w:t>
      </w:r>
      <w:r w:rsidR="006054F4">
        <w:rPr>
          <w:rFonts w:ascii="Arial" w:hAnsi="Arial" w:cs="Arial"/>
          <w:sz w:val="24"/>
          <w:szCs w:val="24"/>
          <w:lang w:val="gl-ES"/>
        </w:rPr>
        <w:t>20</w:t>
      </w:r>
      <w:bookmarkStart w:id="0" w:name="_GoBack"/>
      <w:bookmarkEnd w:id="0"/>
      <w:r w:rsidRPr="000F6B62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D0A99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0F6B62">
        <w:rPr>
          <w:rFonts w:ascii="Arial" w:hAnsi="Arial" w:cs="Arial"/>
          <w:sz w:val="24"/>
          <w:szCs w:val="24"/>
          <w:lang w:val="gl-ES"/>
        </w:rPr>
        <w:t>.</w:t>
      </w:r>
    </w:p>
    <w:p w:rsidR="00187CEA" w:rsidRDefault="00187CEA" w:rsidP="00187CEA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5764DB" w:rsidRDefault="005764DB"/>
    <w:sectPr w:rsidR="005764DB" w:rsidSect="00D9385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A"/>
    <w:rsid w:val="00187CEA"/>
    <w:rsid w:val="005764DB"/>
    <w:rsid w:val="006054F4"/>
    <w:rsid w:val="00F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A"/>
  </w:style>
  <w:style w:type="paragraph" w:styleId="Ttulo1">
    <w:name w:val="heading 1"/>
    <w:basedOn w:val="Normal"/>
    <w:next w:val="Normal"/>
    <w:link w:val="Ttulo1Car"/>
    <w:qFormat/>
    <w:rsid w:val="00187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CE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18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187CEA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7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C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A"/>
  </w:style>
  <w:style w:type="paragraph" w:styleId="Ttulo1">
    <w:name w:val="heading 1"/>
    <w:basedOn w:val="Normal"/>
    <w:next w:val="Normal"/>
    <w:link w:val="Ttulo1Car"/>
    <w:qFormat/>
    <w:rsid w:val="00187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CE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18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187CEA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7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C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2020-02-11T12:18:00Z</dcterms:created>
  <dcterms:modified xsi:type="dcterms:W3CDTF">2020-02-11T12:18:00Z</dcterms:modified>
</cp:coreProperties>
</file>