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b/>
        </w:rPr>
        <w:t>X</w:t>
      </w:r>
      <w:r>
        <w:rPr>
          <w:b/>
        </w:rPr>
        <w:t>I</w:t>
      </w:r>
      <w:r>
        <w:rPr>
          <w:b/>
        </w:rPr>
        <w:t xml:space="preserve"> CONCURSO DE MICRORRELATOS</w:t>
      </w:r>
    </w:p>
    <w:p>
      <w:pPr>
        <w:pStyle w:val="Normal"/>
        <w:jc w:val="center"/>
        <w:rPr>
          <w:b/>
          <w:b/>
        </w:rPr>
      </w:pPr>
      <w:r>
        <w:rPr>
          <w:b/>
        </w:rPr>
        <w:t>ANEXO I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Título do microrrelato 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Pseudónimo 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DATOS PERSOAIS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5984"/>
      </w:tblGrid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apelidos</w:t>
            </w:r>
          </w:p>
        </w:tc>
        <w:tc>
          <w:tcPr>
            <w:tcW w:w="5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nacemento</w:t>
            </w:r>
          </w:p>
        </w:tc>
        <w:tc>
          <w:tcPr>
            <w:tcW w:w="5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5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Enderezo electrónico</w:t>
            </w:r>
          </w:p>
        </w:tc>
        <w:tc>
          <w:tcPr>
            <w:tcW w:w="5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caso de persoas menores de idade que </w:t>
      </w:r>
      <w:r>
        <w:rPr>
          <w:b/>
          <w:sz w:val="20"/>
          <w:szCs w:val="20"/>
        </w:rPr>
        <w:t>non</w:t>
      </w:r>
      <w:r>
        <w:rPr>
          <w:sz w:val="20"/>
          <w:szCs w:val="20"/>
        </w:rPr>
        <w:t xml:space="preserve"> participen a través dun centro educativo (a cubrir pola persoa responsable):</w:t>
      </w:r>
    </w:p>
    <w:tbl>
      <w:tblPr>
        <w:tblStyle w:val="Tablaconcuadrcula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5984"/>
      </w:tblGrid>
      <w:tr>
        <w:trPr>
          <w:trHeight w:val="320" w:hRule="atLeast"/>
        </w:trPr>
        <w:tc>
          <w:tcPr>
            <w:tcW w:w="86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 RESPONSABLE (PROXENITOR/A)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apelidos </w:t>
            </w:r>
          </w:p>
        </w:tc>
        <w:tc>
          <w:tcPr>
            <w:tcW w:w="5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nacemento</w:t>
            </w:r>
          </w:p>
        </w:tc>
        <w:tc>
          <w:tcPr>
            <w:tcW w:w="5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5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Silleda, a ………….. de …………………………………….. de 202</w:t>
      </w:r>
      <w:r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Asinado: </w:t>
      </w:r>
    </w:p>
    <w:p>
      <w:pPr>
        <w:pStyle w:val="Normal"/>
        <w:jc w:val="both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13D6F8BF">
                <wp:simplePos x="0" y="0"/>
                <wp:positionH relativeFrom="column">
                  <wp:posOffset>-222885</wp:posOffset>
                </wp:positionH>
                <wp:positionV relativeFrom="paragraph">
                  <wp:posOffset>31115</wp:posOffset>
                </wp:positionV>
                <wp:extent cx="5906135" cy="2248535"/>
                <wp:effectExtent l="0" t="0" r="19050" b="19050"/>
                <wp:wrapNone/>
                <wp:docPr id="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224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Información relativa a tratamento e Protección de Datos. (RXPD):</w:t>
                            </w:r>
                          </w:p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 cumprimento da normativa de Protección de Datos, e tendo en conta as disposicións do Regulamento (UE) 2016/679 do Parlamento Europeo e do Consello, de 27 de abril de 2016, relativo á protección das persoas físicas no tratamento de datos persoais e aos respectivos artigos 13 e 14 do citado RXPD, informámoslle que calquera dato recabado por este medio, que Vd. nos proporcióne, será incorporado a un Rexistro de Actividades de Tratamento denominado Xestión Municipal, o tratamento dos seus datos farémolo co único fin de xestionar o devandito servizo e únicamente para xestión e trámite do seu expediente. No tratamento dos seus datos, aplicaremos a normativa de protección de datos e políticas de seguridade que establece o Esquema Nacional de Seguridade e  RXPD, si desexa acadar máis información do tratamento de datos, o xeito de informar establecémolo por capas e poñemos á súa disposición un cadro informativo do tratamento de datos que pode consultar http://silleda.sedelectronica.gal/privacy.1ou acadar dita información nas dependencias de este Concello, tamén ten dereito a: obter confirmación de si estamos tratando os seus datos persoais, a dereito de acceso, a rectificar e suprimir os datos, solicitar a portabilidade dos mesmos, a opoñerse o seu tratamento e solicitar a limitación deste, para elo pode dirixir solicitude a este Responsable de Tratamento no seguinte enderezo: Rúa do Trasdeza, 55. Silleda. 36540 Pontevedra, tamén dirixíndose por vía mail a: info@silleda.gal Ditas solicitudes deberán dirixirse a Delegada de Protección Datos, facendo referencia ao dereito que pretende exercer e achegando copia do seu DNI/NIF ou documento que o/a  identifique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-17.55pt;margin-top:2.45pt;width:464.95pt;height:176.95pt" wp14:anchorId="13D6F8B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Información relativa a tratamento e Protección de Datos. (RXPD):</w:t>
                      </w:r>
                    </w:p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En cumprimento da normativa de Protección de Datos, e tendo en conta as disposicións do Regulamento (UE) 2016/679 do Parlamento Europeo e do Consello, de 27 de abril de 2016, relativo á protección das persoas físicas no tratamento de datos persoais e aos respectivos artigos 13 e 14 do citado RXPD, informámoslle que calquera dato recabado por este medio, que Vd. nos proporcióne, será incorporado a un Rexistro de Actividades de Tratamento denominado Xestión Municipal, o tratamento dos seus datos farémolo co único fin de xestionar o devandito servizo e únicamente para xestión e trámite do seu expediente. No tratamento dos seus datos, aplicaremos a normativa de protección de datos e políticas de seguridade que establece o Esquema Nacional de Seguridade e  RXPD, si desexa acadar máis información do tratamento de datos, o xeito de informar establecémolo por capas e poñemos á súa disposición un cadro informativo do tratamento de datos que pode consultar http://silleda.sedelectronica.gal/privacy.1ou acadar dita información nas dependencias de este Concello, tamén ten dereito a: obter confirmación de si estamos tratando os seus datos persoais, a dereito de acceso, a rectificar e suprimir os datos, solicitar a portabilidade dos mesmos, a opoñerse o seu tratamento e solicitar a limitación deste, para elo pode dirixir solicitude a este Responsable de Tratamento no seguinte enderezo: Rúa do Trasdeza, 55. Silleda. 36540 Pontevedra, tamén dirixíndose por vía mail a: info@silleda.gal Ditas solicitudes deberán dirixirse a Delegada de Protección Datos, facendo referencia ao dereito que pretende exercer e achegando copia do seu DNI/NIF ou documento que o/a  identifique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ATT. CONCELLERÍA DE NORMALIZACIÓN LINGÜÍSTICA – CONCELLO DE SILLEDA. </w:t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729615" cy="361950"/>
          <wp:effectExtent l="0" t="0" r="0" b="0"/>
          <wp:docPr id="3" name="Imagen 1" descr="https://silleda.es/wp/wp-content/uploads/2018/07/logo-silleda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https://silleda.es/wp/wp-content/uploads/2018/07/logo-silleda-transparen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35f6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35f68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35f6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e35f6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35f6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35f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35f6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LibreOffice/6.3.1.2$Windows_X86_64 LibreOffice_project/b79626edf0065ac373bd1df5c28bd630b4424273</Application>
  <Pages>1</Pages>
  <Words>336</Words>
  <Characters>1970</Characters>
  <CharactersWithSpaces>2293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2022-04-05T11:26:00Z</dcterms:created>
  <dc:creator>Usuario</dc:creator>
  <dc:description/>
  <dc:language>es-ES</dc:language>
  <cp:lastModifiedBy/>
  <dcterms:modified xsi:type="dcterms:W3CDTF">2023-04-12T14:16:44Z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